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D5B7" w14:textId="1BADCA7D" w:rsidR="00921FF7" w:rsidRDefault="007E4570">
      <w:pPr>
        <w:rPr>
          <w:rFonts w:ascii="Sylfaen" w:hAnsi="Sylfaen"/>
          <w:lang w:val="ka-GE"/>
        </w:rPr>
      </w:pPr>
      <w:r w:rsidRPr="00E2720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E6B7" wp14:editId="4EDD233A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9251950" cy="335621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2D8138-8B14-44A5-8009-A8257098AEF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251950" cy="3356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268B25" w14:textId="2C9BDC6C" w:rsidR="00E2720D" w:rsidRPr="001902AF" w:rsidRDefault="007E4570" w:rsidP="007E4570">
                            <w:pPr>
                              <w:spacing w:line="528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 xml:space="preserve">                       </w:t>
                            </w:r>
                            <w:r w:rsidR="00E2720D" w:rsidRPr="001902AF"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>კონტრაქტორების</w:t>
                            </w:r>
                            <w:r w:rsidR="00E2720D" w:rsidRPr="001902AF"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 xml:space="preserve"> </w:t>
                            </w:r>
                            <w:r w:rsidR="00E2720D" w:rsidRPr="001902AF"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>შერჩევა</w:t>
                            </w:r>
                          </w:p>
                        </w:txbxContent>
                      </wps:txbx>
                      <wps:bodyPr vert="horz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2E6B7" id="Title 1" o:spid="_x0000_s1026" style="position:absolute;margin-left:0;margin-top:9pt;width:728.5pt;height:26.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" filled="f" stroked="f">
                <o:lock v:ext="edit" grouping="t"/>
                <v:textbox inset="0,0,0,0">
                  <w:txbxContent>
                    <w:p w14:paraId="31268B25" w14:textId="2C9BDC6C" w:rsidR="00E2720D" w:rsidRPr="001902AF" w:rsidRDefault="007E4570" w:rsidP="007E4570">
                      <w:pPr>
                        <w:spacing w:line="528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36"/>
                          <w:szCs w:val="36"/>
                          <w:lang w:val="ka-GE"/>
                        </w:rPr>
                        <w:t xml:space="preserve">                       </w:t>
                      </w:r>
                      <w:r w:rsidR="00E2720D" w:rsidRPr="001902AF"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36"/>
                          <w:szCs w:val="36"/>
                          <w:lang w:val="ka-GE"/>
                        </w:rPr>
                        <w:t>კონტრაქტორების</w:t>
                      </w:r>
                      <w:r w:rsidR="00E2720D" w:rsidRPr="001902AF"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36"/>
                          <w:szCs w:val="36"/>
                          <w:lang w:val="ka-GE"/>
                        </w:rPr>
                        <w:t xml:space="preserve"> </w:t>
                      </w:r>
                      <w:r w:rsidR="00E2720D" w:rsidRPr="001902AF"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36"/>
                          <w:szCs w:val="36"/>
                          <w:lang w:val="ka-GE"/>
                        </w:rPr>
                        <w:t>შერჩევა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02AF" w:rsidRPr="00E2720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A1405" wp14:editId="5B8ED811">
                <wp:simplePos x="0" y="0"/>
                <wp:positionH relativeFrom="margin">
                  <wp:align>left</wp:align>
                </wp:positionH>
                <wp:positionV relativeFrom="paragraph">
                  <wp:posOffset>-388961</wp:posOffset>
                </wp:positionV>
                <wp:extent cx="5366224" cy="504000"/>
                <wp:effectExtent l="0" t="0" r="0" b="0"/>
                <wp:wrapNone/>
                <wp:docPr id="3" name="Tex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43D0F7-6FE2-474A-BA89-C10177C0FD0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66224" cy="50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B036E1" w14:textId="149D5685" w:rsidR="00C57D72" w:rsidRDefault="00C57D72" w:rsidP="007E4570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="Sylfaen" w:cstheme="minorBidi"/>
                                <w:caps/>
                                <w:color w:val="1F497D" w:themeColor="text2"/>
                                <w:spacing w:val="60"/>
                                <w:kern w:val="24"/>
                                <w:sz w:val="40"/>
                                <w:szCs w:val="40"/>
                                <w:lang w:val="ka-GE"/>
                              </w:rPr>
                            </w:pPr>
                          </w:p>
                          <w:p w14:paraId="6967B533" w14:textId="730CD5C0" w:rsidR="00E2720D" w:rsidRPr="00C57D72" w:rsidRDefault="00E2720D" w:rsidP="007E4570">
                            <w:pPr>
                              <w:spacing w:line="280" w:lineRule="exact"/>
                              <w:jc w:val="center"/>
                              <w:rPr>
                                <w:rFonts w:asciiTheme="minorHAnsi" w:hAnsi="Sylfaen" w:cstheme="minorBidi"/>
                                <w:caps/>
                                <w:color w:val="1F497D" w:themeColor="text2"/>
                                <w:spacing w:val="60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</w:pPr>
                            <w:r w:rsidRPr="00C57D72">
                              <w:rPr>
                                <w:rFonts w:asciiTheme="minorHAnsi" w:hAnsi="Sylfaen" w:cstheme="minorBidi"/>
                                <w:caps/>
                                <w:color w:val="1F497D" w:themeColor="text2"/>
                                <w:spacing w:val="60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>კონტრაქტორების</w:t>
                            </w:r>
                            <w:r w:rsidRPr="00C57D72">
                              <w:rPr>
                                <w:rFonts w:asciiTheme="minorHAnsi" w:hAnsi="Sylfaen" w:cstheme="minorBidi"/>
                                <w:caps/>
                                <w:color w:val="1F497D" w:themeColor="text2"/>
                                <w:spacing w:val="60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 xml:space="preserve"> </w:t>
                            </w:r>
                            <w:r w:rsidRPr="00C57D72">
                              <w:rPr>
                                <w:rFonts w:asciiTheme="minorHAnsi" w:hAnsi="Sylfaen" w:cstheme="minorBidi"/>
                                <w:caps/>
                                <w:color w:val="1F497D" w:themeColor="text2"/>
                                <w:spacing w:val="60"/>
                                <w:kern w:val="24"/>
                                <w:sz w:val="36"/>
                                <w:szCs w:val="36"/>
                                <w:lang w:val="ka-GE"/>
                              </w:rPr>
                              <w:t>უსაფრთხოება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A1405" id="Text Placeholder 2" o:spid="_x0000_s1027" style="position:absolute;margin-left:0;margin-top:-30.65pt;width:422.55pt;height:3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" filled="f" stroked="f">
                <o:lock v:ext="edit" grouping="t"/>
                <v:textbox inset="0,0,0,0">
                  <w:txbxContent>
                    <w:p w14:paraId="28B036E1" w14:textId="149D5685" w:rsidR="00C57D72" w:rsidRDefault="00C57D72" w:rsidP="007E4570">
                      <w:pPr>
                        <w:spacing w:line="280" w:lineRule="exact"/>
                        <w:jc w:val="center"/>
                        <w:rPr>
                          <w:rFonts w:asciiTheme="minorHAnsi" w:hAnsi="Sylfaen" w:cstheme="minorBidi"/>
                          <w:caps/>
                          <w:color w:val="1F497D" w:themeColor="text2"/>
                          <w:spacing w:val="60"/>
                          <w:kern w:val="24"/>
                          <w:sz w:val="40"/>
                          <w:szCs w:val="40"/>
                          <w:lang w:val="ka-GE"/>
                        </w:rPr>
                      </w:pPr>
                    </w:p>
                    <w:p w14:paraId="6967B533" w14:textId="730CD5C0" w:rsidR="00E2720D" w:rsidRPr="00C57D72" w:rsidRDefault="00E2720D" w:rsidP="007E4570">
                      <w:pPr>
                        <w:spacing w:line="280" w:lineRule="exact"/>
                        <w:jc w:val="center"/>
                        <w:rPr>
                          <w:rFonts w:asciiTheme="minorHAnsi" w:hAnsi="Sylfaen" w:cstheme="minorBidi"/>
                          <w:caps/>
                          <w:color w:val="1F497D" w:themeColor="text2"/>
                          <w:spacing w:val="60"/>
                          <w:kern w:val="24"/>
                          <w:sz w:val="36"/>
                          <w:szCs w:val="36"/>
                          <w:lang w:val="ka-GE"/>
                        </w:rPr>
                      </w:pPr>
                      <w:r w:rsidRPr="00C57D72">
                        <w:rPr>
                          <w:rFonts w:asciiTheme="minorHAnsi" w:hAnsi="Sylfaen" w:cstheme="minorBidi"/>
                          <w:caps/>
                          <w:color w:val="1F497D" w:themeColor="text2"/>
                          <w:spacing w:val="60"/>
                          <w:kern w:val="24"/>
                          <w:sz w:val="36"/>
                          <w:szCs w:val="36"/>
                          <w:lang w:val="ka-GE"/>
                        </w:rPr>
                        <w:t>კონტრაქტორების</w:t>
                      </w:r>
                      <w:r w:rsidRPr="00C57D72">
                        <w:rPr>
                          <w:rFonts w:asciiTheme="minorHAnsi" w:hAnsi="Sylfaen" w:cstheme="minorBidi"/>
                          <w:caps/>
                          <w:color w:val="1F497D" w:themeColor="text2"/>
                          <w:spacing w:val="60"/>
                          <w:kern w:val="24"/>
                          <w:sz w:val="36"/>
                          <w:szCs w:val="36"/>
                          <w:lang w:val="ka-GE"/>
                        </w:rPr>
                        <w:t xml:space="preserve"> </w:t>
                      </w:r>
                      <w:r w:rsidRPr="00C57D72">
                        <w:rPr>
                          <w:rFonts w:asciiTheme="minorHAnsi" w:hAnsi="Sylfaen" w:cstheme="minorBidi"/>
                          <w:caps/>
                          <w:color w:val="1F497D" w:themeColor="text2"/>
                          <w:spacing w:val="60"/>
                          <w:kern w:val="24"/>
                          <w:sz w:val="36"/>
                          <w:szCs w:val="36"/>
                          <w:lang w:val="ka-GE"/>
                        </w:rPr>
                        <w:t>უსაფრთხოება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720D" w:rsidRPr="00E2720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180E9" wp14:editId="28EB29D0">
                <wp:simplePos x="0" y="0"/>
                <wp:positionH relativeFrom="column">
                  <wp:posOffset>0</wp:posOffset>
                </wp:positionH>
                <wp:positionV relativeFrom="paragraph">
                  <wp:posOffset>543560</wp:posOffset>
                </wp:positionV>
                <wp:extent cx="9252000" cy="180000"/>
                <wp:effectExtent l="0" t="0" r="0" b="0"/>
                <wp:wrapNone/>
                <wp:docPr id="5" name="Text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1CE7FE-8721-4B0B-BFBF-BF29D078CBF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252000" cy="180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3F6668" w14:textId="2AF22429" w:rsidR="00E2720D" w:rsidRDefault="00DF4309" w:rsidP="00E2720D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</w:t>
                            </w:r>
                            <w:r w:rsidR="00E2720D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ka-GE"/>
                              </w:rPr>
                              <w:t>რას ვითხოვთ კონტრაქტორი ორგანიზაციები</w:t>
                            </w:r>
                            <w:r w:rsidR="0049449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ka-GE"/>
                              </w:rPr>
                              <w:t>სგან</w:t>
                            </w:r>
                            <w:r w:rsidR="00E2720D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180E9" id="Text Placeholder 4" o:spid="_x0000_s1028" style="position:absolute;margin-left:0;margin-top:42.8pt;width:728.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" filled="f" stroked="f">
                <o:lock v:ext="edit" grouping="t"/>
                <v:textbox inset="0,0,0,0">
                  <w:txbxContent>
                    <w:p w14:paraId="603F6668" w14:textId="2AF22429" w:rsidR="00E2720D" w:rsidRDefault="00DF4309" w:rsidP="00E2720D">
                      <w:pPr>
                        <w:spacing w:line="320" w:lineRule="exact"/>
                        <w:rPr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ka-GE"/>
                        </w:rPr>
                        <w:t xml:space="preserve">                       </w:t>
                      </w:r>
                      <w:r w:rsidR="00E2720D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ka-GE"/>
                        </w:rPr>
                        <w:t>რას ვითხოვთ კონტრაქტორი ორგანიზაციები</w:t>
                      </w:r>
                      <w:r w:rsidR="0049449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ka-GE"/>
                        </w:rPr>
                        <w:t>სგან</w:t>
                      </w:r>
                      <w:r w:rsidR="00E2720D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E63D5C4" w14:textId="0F8DB696" w:rsidR="001F009D" w:rsidRDefault="001F009D">
      <w:pPr>
        <w:rPr>
          <w:rFonts w:ascii="Sylfaen" w:hAnsi="Sylfaen"/>
          <w:b/>
          <w:lang w:val="ka-GE"/>
        </w:rPr>
      </w:pPr>
    </w:p>
    <w:p w14:paraId="0E63D5C5" w14:textId="4AA256C2" w:rsidR="001F009D" w:rsidRDefault="0049449B">
      <w:pPr>
        <w:rPr>
          <w:rFonts w:ascii="Sylfaen" w:hAnsi="Sylfaen"/>
          <w:b/>
          <w:lang w:val="ka-GE"/>
        </w:rPr>
      </w:pPr>
      <w:r w:rsidRPr="00E2720D">
        <w:rPr>
          <w:rFonts w:ascii="Sylfaen" w:hAnsi="Sylfaen"/>
          <w:noProof/>
        </w:rPr>
        <w:drawing>
          <wp:anchor distT="0" distB="0" distL="114300" distR="114300" simplePos="0" relativeHeight="251662336" behindDoc="0" locked="0" layoutInCell="1" allowOverlap="1" wp14:anchorId="60AFC8C2" wp14:editId="50E72824">
            <wp:simplePos x="0" y="0"/>
            <wp:positionH relativeFrom="page">
              <wp:align>right</wp:align>
            </wp:positionH>
            <wp:positionV relativeFrom="paragraph">
              <wp:posOffset>389890</wp:posOffset>
            </wp:positionV>
            <wp:extent cx="7566388" cy="2176145"/>
            <wp:effectExtent l="0" t="0" r="0" b="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4E6F1481-F52B-4B38-9E19-44D8796845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>
                      <a:extLst>
                        <a:ext uri="{FF2B5EF4-FFF2-40B4-BE49-F238E27FC236}">
                          <a16:creationId xmlns:a16="http://schemas.microsoft.com/office/drawing/2014/main" id="{4E6F1481-F52B-4B38-9E19-44D8796845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6388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3D5C6" w14:textId="68A42013" w:rsidR="001F009D" w:rsidRDefault="001F009D">
      <w:pPr>
        <w:rPr>
          <w:rFonts w:ascii="Sylfaen" w:hAnsi="Sylfaen"/>
          <w:b/>
          <w:lang w:val="ka-GE"/>
        </w:rPr>
      </w:pPr>
    </w:p>
    <w:p w14:paraId="77D45378" w14:textId="279320B3" w:rsidR="00651D71" w:rsidRPr="00651D71" w:rsidRDefault="00651D71" w:rsidP="00651D71">
      <w:pPr>
        <w:rPr>
          <w:rFonts w:ascii="Sylfaen" w:hAnsi="Sylfaen"/>
          <w:lang w:val="ka-GE"/>
        </w:rPr>
      </w:pPr>
    </w:p>
    <w:p w14:paraId="525A417A" w14:textId="6B8EC5FA" w:rsidR="00651D71" w:rsidRPr="00651D71" w:rsidRDefault="00651D71" w:rsidP="00651D71">
      <w:pPr>
        <w:rPr>
          <w:rFonts w:ascii="Sylfaen" w:hAnsi="Sylfaen"/>
          <w:lang w:val="ka-GE"/>
        </w:rPr>
      </w:pPr>
    </w:p>
    <w:p w14:paraId="5F4DEDCC" w14:textId="4BA88D31" w:rsidR="00651D71" w:rsidRPr="00651D71" w:rsidRDefault="00651D71" w:rsidP="00651D71">
      <w:pPr>
        <w:rPr>
          <w:rFonts w:ascii="Sylfaen" w:hAnsi="Sylfaen"/>
          <w:lang w:val="ka-GE"/>
        </w:rPr>
      </w:pPr>
    </w:p>
    <w:p w14:paraId="1C3D61BA" w14:textId="79DAD6A3" w:rsidR="00651D71" w:rsidRPr="00651D71" w:rsidRDefault="00651D71" w:rsidP="00651D71">
      <w:pPr>
        <w:rPr>
          <w:rFonts w:ascii="Sylfaen" w:hAnsi="Sylfaen"/>
          <w:lang w:val="ka-GE"/>
        </w:rPr>
      </w:pPr>
    </w:p>
    <w:p w14:paraId="5B6922A6" w14:textId="6B6328D2" w:rsidR="00651D71" w:rsidRPr="00651D71" w:rsidRDefault="00651D71" w:rsidP="00651D71">
      <w:pPr>
        <w:rPr>
          <w:rFonts w:ascii="Sylfaen" w:hAnsi="Sylfaen"/>
          <w:lang w:val="ka-GE"/>
        </w:rPr>
      </w:pPr>
    </w:p>
    <w:p w14:paraId="5621FD6B" w14:textId="7103D8E5" w:rsidR="00651D71" w:rsidRDefault="00651D71" w:rsidP="00651D71">
      <w:pPr>
        <w:rPr>
          <w:rFonts w:ascii="Sylfaen" w:hAnsi="Sylfaen"/>
          <w:b/>
          <w:lang w:val="ka-GE"/>
        </w:rPr>
      </w:pPr>
    </w:p>
    <w:p w14:paraId="3BA4C007" w14:textId="40CF4CA9" w:rsidR="00651D71" w:rsidRDefault="0049449B" w:rsidP="00651D71">
      <w:pPr>
        <w:rPr>
          <w:rFonts w:ascii="Sylfaen" w:hAnsi="Sylfaen"/>
          <w:lang w:val="ka-GE"/>
        </w:rPr>
      </w:pPr>
      <w:r w:rsidRPr="00651D71">
        <w:rPr>
          <w:rFonts w:ascii="Sylfaen" w:hAnsi="Sylfaen"/>
          <w:noProof/>
        </w:rPr>
        <w:drawing>
          <wp:anchor distT="0" distB="0" distL="114300" distR="114300" simplePos="0" relativeHeight="251665408" behindDoc="0" locked="0" layoutInCell="1" allowOverlap="1" wp14:anchorId="2118C38F" wp14:editId="780EC8E8">
            <wp:simplePos x="0" y="0"/>
            <wp:positionH relativeFrom="page">
              <wp:align>right</wp:align>
            </wp:positionH>
            <wp:positionV relativeFrom="paragraph">
              <wp:posOffset>605155</wp:posOffset>
            </wp:positionV>
            <wp:extent cx="7811824" cy="3000375"/>
            <wp:effectExtent l="0" t="0" r="0" b="0"/>
            <wp:wrapNone/>
            <wp:docPr id="6" name="table">
              <a:extLst xmlns:a="http://schemas.openxmlformats.org/drawingml/2006/main">
                <a:ext uri="{FF2B5EF4-FFF2-40B4-BE49-F238E27FC236}">
                  <a16:creationId xmlns:a16="http://schemas.microsoft.com/office/drawing/2014/main" id="{CBCDD562-3B3A-4B8C-AB5E-BFA82997E5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CBCDD562-3B3A-4B8C-AB5E-BFA82997E5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1824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D71" w:rsidRPr="00651D7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C2905" wp14:editId="4A481ACE">
                <wp:simplePos x="0" y="0"/>
                <wp:positionH relativeFrom="column">
                  <wp:posOffset>161290</wp:posOffset>
                </wp:positionH>
                <wp:positionV relativeFrom="paragraph">
                  <wp:posOffset>-635</wp:posOffset>
                </wp:positionV>
                <wp:extent cx="9252000" cy="32400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252000" cy="32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9EE145" w14:textId="77777777" w:rsidR="00651D71" w:rsidRDefault="00651D71" w:rsidP="00651D71">
                            <w:pPr>
                              <w:spacing w:line="52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a-GE"/>
                              </w:rPr>
                              <w:t>სავალდებულო</w:t>
                            </w: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a-GE"/>
                              </w:rPr>
                              <w:t>მოთხოვნები</w:t>
                            </w: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a-GE"/>
                              </w:rPr>
                              <w:t>კონტრაქტისათვის</w:t>
                            </w:r>
                            <w:r>
                              <w:rPr>
                                <w:rFonts w:asciiTheme="majorHAnsi" w:eastAsiaTheme="majorEastAsia" w:hAnsi="Sylfae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ka-G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C2905" id="_x0000_s1029" style="position:absolute;margin-left:12.7pt;margin-top:-.05pt;width:728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" filled="f" stroked="f">
                <o:lock v:ext="edit" grouping="t"/>
                <v:textbox inset="0,0,0,0">
                  <w:txbxContent>
                    <w:p w14:paraId="7D9EE145" w14:textId="77777777" w:rsidR="00651D71" w:rsidRDefault="00651D71" w:rsidP="00651D71">
                      <w:pPr>
                        <w:spacing w:line="528" w:lineRule="exact"/>
                        <w:rPr>
                          <w:sz w:val="24"/>
                        </w:rPr>
                      </w:pP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44"/>
                          <w:szCs w:val="44"/>
                          <w:lang w:val="ka-GE"/>
                        </w:rPr>
                        <w:t>სავალდებულო</w:t>
                      </w: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44"/>
                          <w:szCs w:val="44"/>
                          <w:lang w:val="ka-GE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44"/>
                          <w:szCs w:val="44"/>
                          <w:lang w:val="ka-GE"/>
                        </w:rPr>
                        <w:t>მოთხოვნები</w:t>
                      </w: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44"/>
                          <w:szCs w:val="44"/>
                          <w:lang w:val="ka-GE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44"/>
                          <w:szCs w:val="44"/>
                          <w:lang w:val="ka-GE"/>
                        </w:rPr>
                        <w:t>კონტრაქტისათვის</w:t>
                      </w:r>
                      <w:r>
                        <w:rPr>
                          <w:rFonts w:asciiTheme="majorHAnsi" w:eastAsiaTheme="majorEastAsia" w:hAnsi="Sylfaen" w:cstheme="majorBidi"/>
                          <w:color w:val="000000" w:themeColor="text1"/>
                          <w:kern w:val="24"/>
                          <w:sz w:val="44"/>
                          <w:szCs w:val="44"/>
                          <w:lang w:val="ka-G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BBCCA21" w14:textId="44A352EB" w:rsidR="0049449B" w:rsidRPr="0049449B" w:rsidRDefault="0049449B" w:rsidP="0049449B">
      <w:pPr>
        <w:rPr>
          <w:rFonts w:ascii="Sylfaen" w:hAnsi="Sylfaen"/>
          <w:lang w:val="ka-GE"/>
        </w:rPr>
      </w:pPr>
    </w:p>
    <w:p w14:paraId="48B0CFD2" w14:textId="42218BF2" w:rsidR="0049449B" w:rsidRPr="0049449B" w:rsidRDefault="0049449B" w:rsidP="0049449B">
      <w:pPr>
        <w:rPr>
          <w:rFonts w:ascii="Sylfaen" w:hAnsi="Sylfaen"/>
          <w:lang w:val="ka-GE"/>
        </w:rPr>
      </w:pPr>
    </w:p>
    <w:p w14:paraId="1C02A8E5" w14:textId="2D1614D6" w:rsidR="0049449B" w:rsidRPr="0049449B" w:rsidRDefault="0049449B" w:rsidP="0049449B">
      <w:pPr>
        <w:rPr>
          <w:rFonts w:ascii="Sylfaen" w:hAnsi="Sylfaen"/>
          <w:lang w:val="ka-GE"/>
        </w:rPr>
      </w:pPr>
    </w:p>
    <w:p w14:paraId="432A1FB2" w14:textId="420ED438" w:rsidR="0049449B" w:rsidRPr="0049449B" w:rsidRDefault="0049449B" w:rsidP="0049449B">
      <w:pPr>
        <w:rPr>
          <w:rFonts w:ascii="Sylfaen" w:hAnsi="Sylfaen"/>
          <w:lang w:val="ka-GE"/>
        </w:rPr>
      </w:pPr>
    </w:p>
    <w:p w14:paraId="4DF0390A" w14:textId="13C92687" w:rsidR="0049449B" w:rsidRPr="0049449B" w:rsidRDefault="0049449B" w:rsidP="0049449B">
      <w:pPr>
        <w:rPr>
          <w:rFonts w:ascii="Sylfaen" w:hAnsi="Sylfaen"/>
          <w:lang w:val="ka-GE"/>
        </w:rPr>
      </w:pPr>
    </w:p>
    <w:p w14:paraId="26D7C01E" w14:textId="3DF205C8" w:rsidR="0049449B" w:rsidRPr="0049449B" w:rsidRDefault="0049449B" w:rsidP="0049449B">
      <w:pPr>
        <w:rPr>
          <w:rFonts w:ascii="Sylfaen" w:hAnsi="Sylfaen"/>
          <w:lang w:val="ka-GE"/>
        </w:rPr>
      </w:pPr>
    </w:p>
    <w:p w14:paraId="08D49D0E" w14:textId="5F99DBEE" w:rsidR="0049449B" w:rsidRPr="0049449B" w:rsidRDefault="0049449B" w:rsidP="0049449B">
      <w:pPr>
        <w:rPr>
          <w:rFonts w:ascii="Sylfaen" w:hAnsi="Sylfaen"/>
          <w:lang w:val="ka-GE"/>
        </w:rPr>
      </w:pPr>
    </w:p>
    <w:p w14:paraId="2C971BFE" w14:textId="3C19B3A5" w:rsidR="0049449B" w:rsidRPr="0049449B" w:rsidRDefault="0049449B" w:rsidP="0049449B">
      <w:pPr>
        <w:rPr>
          <w:rFonts w:ascii="Sylfaen" w:hAnsi="Sylfaen"/>
          <w:lang w:val="ka-GE"/>
        </w:rPr>
      </w:pPr>
    </w:p>
    <w:p w14:paraId="410D88A6" w14:textId="3F401BA0" w:rsidR="0049449B" w:rsidRPr="0049449B" w:rsidRDefault="0049449B" w:rsidP="0049449B">
      <w:pPr>
        <w:rPr>
          <w:rFonts w:ascii="Sylfaen" w:hAnsi="Sylfaen"/>
          <w:lang w:val="ka-GE"/>
        </w:rPr>
      </w:pPr>
    </w:p>
    <w:p w14:paraId="1970A25E" w14:textId="1111B071" w:rsidR="0049449B" w:rsidRPr="0049449B" w:rsidRDefault="0049449B" w:rsidP="0049449B">
      <w:pPr>
        <w:rPr>
          <w:rFonts w:ascii="Sylfaen" w:hAnsi="Sylfaen"/>
          <w:lang w:val="ka-GE"/>
        </w:rPr>
      </w:pPr>
    </w:p>
    <w:p w14:paraId="6EAA8CAE" w14:textId="28DF9751" w:rsidR="0049449B" w:rsidRDefault="0049449B" w:rsidP="0049449B">
      <w:pPr>
        <w:rPr>
          <w:rFonts w:ascii="Sylfaen" w:hAnsi="Sylfaen"/>
          <w:lang w:val="ka-GE"/>
        </w:rPr>
      </w:pPr>
    </w:p>
    <w:p w14:paraId="24BCCED3" w14:textId="7A574AAB" w:rsidR="0049449B" w:rsidRDefault="0049449B" w:rsidP="0049449B">
      <w:pPr>
        <w:rPr>
          <w:rFonts w:ascii="Sylfaen" w:hAnsi="Sylfaen"/>
          <w:lang w:val="ka-GE"/>
        </w:rPr>
      </w:pPr>
    </w:p>
    <w:p w14:paraId="01D8700C" w14:textId="77777777" w:rsidR="0049449B" w:rsidRPr="0049449B" w:rsidRDefault="0049449B" w:rsidP="0049449B">
      <w:pPr>
        <w:rPr>
          <w:rFonts w:ascii="Sylfaen" w:hAnsi="Sylfaen"/>
          <w:lang w:val="ka-GE"/>
        </w:rPr>
      </w:pPr>
    </w:p>
    <w:p w14:paraId="04340067" w14:textId="5A00206B" w:rsidR="0049449B" w:rsidRPr="0049449B" w:rsidRDefault="0049449B" w:rsidP="0049449B">
      <w:pPr>
        <w:rPr>
          <w:rFonts w:ascii="AcadNusx" w:hAnsi="AcadNusx"/>
          <w:lang w:val="ka-GE"/>
        </w:rPr>
      </w:pPr>
    </w:p>
    <w:p w14:paraId="7F70C275" w14:textId="75523DF3" w:rsidR="0049449B" w:rsidRPr="0049449B" w:rsidRDefault="0049449B" w:rsidP="0049449B">
      <w:pPr>
        <w:spacing w:after="0" w:line="240" w:lineRule="auto"/>
        <w:ind w:left="1068"/>
        <w:rPr>
          <w:rFonts w:ascii="AcadNusx" w:hAnsi="AcadNusx"/>
          <w:b/>
          <w:szCs w:val="22"/>
          <w:lang w:val="ka-GE"/>
        </w:rPr>
      </w:pPr>
      <w:r w:rsidRPr="0049449B">
        <w:rPr>
          <w:rFonts w:ascii="AcadNusx" w:hAnsi="AcadNusx" w:cs="Sylfaen"/>
          <w:b/>
          <w:szCs w:val="22"/>
          <w:lang w:val="ka-GE"/>
        </w:rPr>
        <w:t xml:space="preserve">            </w:t>
      </w:r>
      <w:r w:rsidRPr="0049449B">
        <w:rPr>
          <w:rFonts w:ascii="Sylfaen" w:hAnsi="Sylfaen" w:cs="Sylfaen"/>
          <w:b/>
          <w:szCs w:val="22"/>
          <w:lang w:val="ka-GE"/>
        </w:rPr>
        <w:t>ჯანმრთელობის</w:t>
      </w:r>
      <w:r w:rsidRPr="0049449B">
        <w:rPr>
          <w:rFonts w:ascii="AcadNusx" w:hAnsi="AcadNusx"/>
          <w:b/>
          <w:szCs w:val="22"/>
          <w:lang w:val="ka-GE"/>
        </w:rPr>
        <w:t xml:space="preserve"> </w:t>
      </w:r>
      <w:r w:rsidRPr="0049449B">
        <w:rPr>
          <w:rFonts w:ascii="Sylfaen" w:hAnsi="Sylfaen" w:cs="Sylfaen"/>
          <w:b/>
          <w:szCs w:val="22"/>
          <w:lang w:val="ka-GE"/>
        </w:rPr>
        <w:t>დაცვა</w:t>
      </w:r>
      <w:r w:rsidRPr="0049449B">
        <w:rPr>
          <w:rFonts w:ascii="AcadNusx" w:hAnsi="AcadNusx"/>
          <w:b/>
          <w:szCs w:val="22"/>
          <w:lang w:val="ka-GE"/>
        </w:rPr>
        <w:t xml:space="preserve"> </w:t>
      </w:r>
      <w:r w:rsidRPr="0049449B">
        <w:rPr>
          <w:rFonts w:ascii="Sylfaen" w:hAnsi="Sylfaen" w:cs="Sylfaen"/>
          <w:b/>
          <w:szCs w:val="22"/>
          <w:lang w:val="ka-GE"/>
        </w:rPr>
        <w:t>და</w:t>
      </w:r>
      <w:r w:rsidRPr="0049449B">
        <w:rPr>
          <w:rFonts w:ascii="AcadNusx" w:hAnsi="AcadNusx"/>
          <w:b/>
          <w:szCs w:val="22"/>
          <w:lang w:val="ka-GE"/>
        </w:rPr>
        <w:t xml:space="preserve"> </w:t>
      </w:r>
      <w:r w:rsidRPr="0049449B">
        <w:rPr>
          <w:rFonts w:ascii="Sylfaen" w:hAnsi="Sylfaen" w:cs="Sylfaen"/>
          <w:b/>
          <w:szCs w:val="22"/>
          <w:lang w:val="ka-GE"/>
        </w:rPr>
        <w:t>შრომის</w:t>
      </w:r>
      <w:r w:rsidRPr="0049449B">
        <w:rPr>
          <w:rFonts w:ascii="AcadNusx" w:hAnsi="AcadNusx"/>
          <w:b/>
          <w:szCs w:val="22"/>
          <w:lang w:val="ka-GE"/>
        </w:rPr>
        <w:t xml:space="preserve"> </w:t>
      </w:r>
      <w:r w:rsidRPr="0049449B">
        <w:rPr>
          <w:rFonts w:ascii="Sylfaen" w:hAnsi="Sylfaen" w:cs="Sylfaen"/>
          <w:b/>
          <w:szCs w:val="22"/>
          <w:lang w:val="ka-GE"/>
        </w:rPr>
        <w:t>უსაფრთხოება</w:t>
      </w:r>
    </w:p>
    <w:p w14:paraId="23E10C73" w14:textId="77777777" w:rsidR="0049449B" w:rsidRPr="0049449B" w:rsidRDefault="0049449B" w:rsidP="0049449B">
      <w:pPr>
        <w:ind w:left="708" w:hanging="618"/>
        <w:jc w:val="both"/>
        <w:rPr>
          <w:rFonts w:ascii="AcadNusx" w:hAnsi="AcadNusx"/>
          <w:sz w:val="24"/>
          <w:lang w:val="ka-GE"/>
        </w:rPr>
      </w:pPr>
      <w:r w:rsidRPr="0049449B">
        <w:rPr>
          <w:rFonts w:ascii="AcadNusx" w:hAnsi="AcadNusx"/>
          <w:lang w:val="ka-GE"/>
        </w:rPr>
        <w:t>6.1. ”</w:t>
      </w:r>
      <w:r w:rsidRPr="0049449B">
        <w:rPr>
          <w:rFonts w:ascii="Sylfaen" w:hAnsi="Sylfaen" w:cs="Sylfaen"/>
          <w:lang w:val="ka-GE"/>
        </w:rPr>
        <w:t>შემსრულებელი</w:t>
      </w:r>
      <w:r w:rsidRPr="0049449B">
        <w:rPr>
          <w:rFonts w:ascii="AcadNusx" w:hAnsi="AcadNusx"/>
          <w:lang w:val="ka-GE"/>
        </w:rPr>
        <w:t xml:space="preserve">~ </w:t>
      </w:r>
      <w:proofErr w:type="spellStart"/>
      <w:r w:rsidRPr="0049449B">
        <w:rPr>
          <w:rFonts w:ascii="AcadNusx" w:hAnsi="AcadNusx"/>
          <w:lang w:val="ka-GE"/>
        </w:rPr>
        <w:t>valdebulia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uzrunvelyos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sakuTari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TanamSromlebi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individualuri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dacvis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saSualebebiT</w:t>
      </w:r>
      <w:proofErr w:type="spellEnd"/>
      <w:r w:rsidRPr="0049449B">
        <w:rPr>
          <w:rFonts w:ascii="AcadNusx" w:hAnsi="AcadNusx"/>
          <w:lang w:val="ka-GE"/>
        </w:rPr>
        <w:t xml:space="preserve">, </w:t>
      </w:r>
      <w:proofErr w:type="spellStart"/>
      <w:r w:rsidRPr="0049449B">
        <w:rPr>
          <w:rFonts w:ascii="AcadNusx" w:hAnsi="AcadNusx"/>
          <w:lang w:val="ka-GE"/>
        </w:rPr>
        <w:t>kerZod</w:t>
      </w:r>
      <w:proofErr w:type="spellEnd"/>
      <w:r w:rsidRPr="0049449B">
        <w:rPr>
          <w:rFonts w:ascii="AcadNusx" w:hAnsi="AcadNusx"/>
          <w:lang w:val="ka-GE"/>
        </w:rPr>
        <w:t xml:space="preserve">, </w:t>
      </w:r>
      <w:proofErr w:type="spellStart"/>
      <w:r w:rsidRPr="0049449B">
        <w:rPr>
          <w:rFonts w:ascii="AcadNusx" w:hAnsi="AcadNusx"/>
          <w:lang w:val="ka-GE"/>
        </w:rPr>
        <w:t>usafrTxoebis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yviTeli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feris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Cafxutebi</w:t>
      </w:r>
      <w:proofErr w:type="spellEnd"/>
      <w:r w:rsidRPr="0049449B">
        <w:rPr>
          <w:rFonts w:ascii="AcadNusx" w:hAnsi="AcadNusx"/>
          <w:lang w:val="ka-GE"/>
        </w:rPr>
        <w:t xml:space="preserve">, </w:t>
      </w:r>
      <w:proofErr w:type="spellStart"/>
      <w:r w:rsidRPr="0049449B">
        <w:rPr>
          <w:rFonts w:ascii="AcadNusx" w:hAnsi="AcadNusx"/>
          <w:lang w:val="ka-GE"/>
        </w:rPr>
        <w:t>usafrTxoebis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fexsacmeli</w:t>
      </w:r>
      <w:proofErr w:type="spellEnd"/>
      <w:r w:rsidRPr="0049449B">
        <w:rPr>
          <w:rFonts w:ascii="AcadNusx" w:hAnsi="AcadNusx"/>
          <w:lang w:val="ka-GE"/>
        </w:rPr>
        <w:t xml:space="preserve">, </w:t>
      </w:r>
      <w:proofErr w:type="spellStart"/>
      <w:r w:rsidRPr="0049449B">
        <w:rPr>
          <w:rFonts w:ascii="AcadNusx" w:hAnsi="AcadNusx"/>
          <w:lang w:val="ka-GE"/>
        </w:rPr>
        <w:t>xelTaTmanebi</w:t>
      </w:r>
      <w:proofErr w:type="spellEnd"/>
      <w:r w:rsidRPr="0049449B">
        <w:rPr>
          <w:rFonts w:ascii="AcadNusx" w:hAnsi="AcadNusx"/>
          <w:lang w:val="ka-GE"/>
        </w:rPr>
        <w:t xml:space="preserve">, </w:t>
      </w:r>
      <w:proofErr w:type="spellStart"/>
      <w:r w:rsidRPr="0049449B">
        <w:rPr>
          <w:rFonts w:ascii="AcadNusx" w:hAnsi="AcadNusx"/>
          <w:lang w:val="ka-GE"/>
        </w:rPr>
        <w:t>respiratorebi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sxva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saSualebebi</w:t>
      </w:r>
      <w:proofErr w:type="spellEnd"/>
      <w:r w:rsidRPr="0049449B">
        <w:rPr>
          <w:rFonts w:ascii="AcadNusx" w:hAnsi="AcadNusx"/>
          <w:lang w:val="ka-GE"/>
        </w:rPr>
        <w:t>).</w:t>
      </w:r>
    </w:p>
    <w:p w14:paraId="0BA75AB1" w14:textId="77777777" w:rsidR="0049449B" w:rsidRPr="0049449B" w:rsidRDefault="0049449B" w:rsidP="0049449B">
      <w:pPr>
        <w:ind w:left="708" w:hanging="618"/>
        <w:jc w:val="both"/>
        <w:rPr>
          <w:rFonts w:ascii="AcadNusx" w:hAnsi="AcadNusx"/>
          <w:lang w:val="ka-GE"/>
        </w:rPr>
      </w:pPr>
      <w:r w:rsidRPr="0049449B">
        <w:rPr>
          <w:rFonts w:ascii="AcadNusx" w:hAnsi="AcadNusx"/>
          <w:lang w:val="ka-GE"/>
        </w:rPr>
        <w:t>6.2. ”</w:t>
      </w:r>
      <w:r w:rsidRPr="0049449B">
        <w:rPr>
          <w:rFonts w:ascii="Sylfaen" w:hAnsi="Sylfaen" w:cs="Sylfaen"/>
          <w:lang w:val="ka-GE"/>
        </w:rPr>
        <w:t>შემსრულებელი</w:t>
      </w:r>
      <w:r w:rsidRPr="0049449B">
        <w:rPr>
          <w:rFonts w:ascii="AcadNusx" w:hAnsi="AcadNusx"/>
          <w:lang w:val="ka-GE"/>
        </w:rPr>
        <w:t xml:space="preserve"> ~ </w:t>
      </w:r>
      <w:proofErr w:type="spellStart"/>
      <w:r w:rsidRPr="0049449B">
        <w:rPr>
          <w:rFonts w:ascii="AcadNusx" w:hAnsi="AcadNusx"/>
          <w:lang w:val="ka-GE"/>
        </w:rPr>
        <w:t>valdebulia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uzrunvelyos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sakuTari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TanamSromlebis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yovelwliuri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janmrTelobis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Semowmeba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ar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dauSvas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samuSod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piri</w:t>
      </w:r>
      <w:proofErr w:type="spellEnd"/>
      <w:r w:rsidRPr="0049449B">
        <w:rPr>
          <w:rFonts w:ascii="AcadNusx" w:hAnsi="AcadNusx"/>
          <w:lang w:val="ka-GE"/>
        </w:rPr>
        <w:t xml:space="preserve">, </w:t>
      </w:r>
      <w:proofErr w:type="spellStart"/>
      <w:r w:rsidRPr="0049449B">
        <w:rPr>
          <w:rFonts w:ascii="AcadNusx" w:hAnsi="AcadNusx"/>
          <w:lang w:val="ka-GE"/>
        </w:rPr>
        <w:t>romelsac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gaaCnia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janmrTelobasTan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dakavSirebuli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problemebi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romelic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moiTxovs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samedicino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mkurnalobas</w:t>
      </w:r>
      <w:proofErr w:type="spellEnd"/>
      <w:r w:rsidRPr="0049449B">
        <w:rPr>
          <w:rFonts w:ascii="AcadNusx" w:hAnsi="AcadNusx"/>
          <w:lang w:val="ka-GE"/>
        </w:rPr>
        <w:t>.</w:t>
      </w:r>
    </w:p>
    <w:p w14:paraId="2E4EF3A5" w14:textId="77777777" w:rsidR="0049449B" w:rsidRPr="0049449B" w:rsidRDefault="0049449B" w:rsidP="0049449B">
      <w:pPr>
        <w:ind w:left="708" w:hanging="618"/>
        <w:jc w:val="both"/>
        <w:rPr>
          <w:rFonts w:ascii="AcadNusx" w:hAnsi="AcadNusx"/>
          <w:lang w:val="ka-GE"/>
        </w:rPr>
      </w:pPr>
      <w:r w:rsidRPr="0049449B">
        <w:rPr>
          <w:rFonts w:ascii="AcadNusx" w:hAnsi="AcadNusx"/>
          <w:lang w:val="ka-GE"/>
        </w:rPr>
        <w:t>6.3. ”</w:t>
      </w:r>
      <w:r w:rsidRPr="0049449B">
        <w:rPr>
          <w:rFonts w:ascii="Sylfaen" w:hAnsi="Sylfaen" w:cs="Sylfaen"/>
          <w:lang w:val="ka-GE"/>
        </w:rPr>
        <w:t>შემსრულებელი</w:t>
      </w:r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valdebulia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daniSnos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piri</w:t>
      </w:r>
      <w:proofErr w:type="spellEnd"/>
      <w:r w:rsidRPr="0049449B">
        <w:rPr>
          <w:rFonts w:ascii="AcadNusx" w:hAnsi="AcadNusx"/>
          <w:lang w:val="ka-GE"/>
        </w:rPr>
        <w:t xml:space="preserve">, </w:t>
      </w:r>
      <w:proofErr w:type="spellStart"/>
      <w:r w:rsidRPr="0049449B">
        <w:rPr>
          <w:rFonts w:ascii="AcadNusx" w:hAnsi="AcadNusx"/>
          <w:lang w:val="ka-GE"/>
        </w:rPr>
        <w:t>romelic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pasyxismgebeli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iqneba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sakuTari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TanamSromlebis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janmrTelobis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dacvasa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Sromis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usafrTxoebaze</w:t>
      </w:r>
      <w:proofErr w:type="spellEnd"/>
      <w:r w:rsidRPr="0049449B">
        <w:rPr>
          <w:rFonts w:ascii="AcadNusx" w:hAnsi="AcadNusx"/>
          <w:lang w:val="ka-GE"/>
        </w:rPr>
        <w:t>.</w:t>
      </w:r>
    </w:p>
    <w:p w14:paraId="25E5D563" w14:textId="77777777" w:rsidR="0049449B" w:rsidRPr="0049449B" w:rsidRDefault="0049449B" w:rsidP="0049449B">
      <w:pPr>
        <w:ind w:left="708" w:hanging="618"/>
        <w:jc w:val="both"/>
        <w:rPr>
          <w:rFonts w:ascii="AcadNusx" w:hAnsi="AcadNusx"/>
          <w:lang w:val="ka-GE"/>
        </w:rPr>
      </w:pPr>
      <w:r w:rsidRPr="0049449B">
        <w:rPr>
          <w:rFonts w:ascii="AcadNusx" w:hAnsi="AcadNusx"/>
          <w:lang w:val="ka-GE"/>
        </w:rPr>
        <w:t>6.4 ”</w:t>
      </w:r>
      <w:r w:rsidRPr="0049449B">
        <w:rPr>
          <w:rFonts w:ascii="Sylfaen" w:hAnsi="Sylfaen" w:cs="Sylfaen"/>
          <w:lang w:val="ka-GE"/>
        </w:rPr>
        <w:t>შემსრულებელი</w:t>
      </w:r>
      <w:r w:rsidRPr="0049449B">
        <w:rPr>
          <w:rFonts w:ascii="AcadNusx" w:hAnsi="AcadNusx"/>
          <w:lang w:val="ka-GE"/>
        </w:rPr>
        <w:t xml:space="preserve"> ~ </w:t>
      </w:r>
      <w:proofErr w:type="spellStart"/>
      <w:r w:rsidRPr="0049449B">
        <w:rPr>
          <w:rFonts w:ascii="AcadNusx" w:hAnsi="AcadNusx"/>
          <w:lang w:val="ka-GE"/>
        </w:rPr>
        <w:t>valdebulis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daemorCilos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obieqtze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arsebul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usafrTxoebis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wesebsa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normebs</w:t>
      </w:r>
      <w:proofErr w:type="spellEnd"/>
      <w:r w:rsidRPr="0049449B">
        <w:rPr>
          <w:rFonts w:ascii="AcadNusx" w:hAnsi="AcadNusx"/>
          <w:lang w:val="ka-GE"/>
        </w:rPr>
        <w:t>.</w:t>
      </w:r>
    </w:p>
    <w:p w14:paraId="7D3805A3" w14:textId="77777777" w:rsidR="0049449B" w:rsidRPr="0049449B" w:rsidRDefault="0049449B" w:rsidP="0049449B">
      <w:pPr>
        <w:ind w:left="708" w:hanging="618"/>
        <w:jc w:val="both"/>
        <w:rPr>
          <w:rFonts w:ascii="AcadNusx" w:hAnsi="AcadNusx"/>
          <w:lang w:val="ka-GE"/>
        </w:rPr>
      </w:pPr>
      <w:r w:rsidRPr="0049449B">
        <w:rPr>
          <w:rFonts w:ascii="AcadNusx" w:hAnsi="AcadNusx"/>
          <w:lang w:val="ka-GE"/>
        </w:rPr>
        <w:t>6.5. ”</w:t>
      </w:r>
      <w:r w:rsidRPr="0049449B">
        <w:rPr>
          <w:rFonts w:ascii="Sylfaen" w:hAnsi="Sylfaen" w:cs="Sylfaen"/>
          <w:lang w:val="ka-GE"/>
        </w:rPr>
        <w:t>შემსრულებელი</w:t>
      </w:r>
      <w:r w:rsidRPr="0049449B">
        <w:rPr>
          <w:rFonts w:ascii="AcadNusx" w:hAnsi="AcadNusx"/>
          <w:lang w:val="ka-GE"/>
        </w:rPr>
        <w:t xml:space="preserve"> ~ </w:t>
      </w:r>
      <w:proofErr w:type="spellStart"/>
      <w:r w:rsidRPr="0049449B">
        <w:rPr>
          <w:rFonts w:ascii="AcadNusx" w:hAnsi="AcadNusx"/>
          <w:lang w:val="ka-GE"/>
        </w:rPr>
        <w:t>valdebulia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Seatyobinos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obieqtis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janmrTelobis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dacvisa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Sromis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usafrTxoebis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inJiners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samuSao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saaTebSi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momxdari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incidentisa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da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ubeduri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SemTxvevis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Sesaxeb</w:t>
      </w:r>
      <w:proofErr w:type="spellEnd"/>
      <w:r w:rsidRPr="0049449B">
        <w:rPr>
          <w:rFonts w:ascii="AcadNusx" w:hAnsi="AcadNusx"/>
          <w:lang w:val="ka-GE"/>
        </w:rPr>
        <w:t>.</w:t>
      </w:r>
    </w:p>
    <w:p w14:paraId="693D33C6" w14:textId="7A3BC5D4" w:rsidR="0049449B" w:rsidRPr="0049449B" w:rsidRDefault="0049449B" w:rsidP="0049449B">
      <w:pPr>
        <w:ind w:left="708" w:hanging="618"/>
        <w:jc w:val="both"/>
        <w:rPr>
          <w:rFonts w:ascii="AcadNusx" w:hAnsi="AcadNusx"/>
          <w:lang w:val="ka-GE"/>
        </w:rPr>
      </w:pPr>
      <w:r w:rsidRPr="0049449B">
        <w:rPr>
          <w:rFonts w:ascii="AcadNusx" w:hAnsi="AcadNusx"/>
          <w:lang w:val="ka-GE"/>
        </w:rPr>
        <w:t>6.6. ”</w:t>
      </w:r>
      <w:r w:rsidRPr="0049449B">
        <w:rPr>
          <w:rFonts w:ascii="Sylfaen" w:hAnsi="Sylfaen" w:cs="Sylfaen"/>
          <w:lang w:val="ka-GE"/>
        </w:rPr>
        <w:t>შემსრულებელი</w:t>
      </w:r>
      <w:r w:rsidRPr="0049449B">
        <w:rPr>
          <w:rFonts w:ascii="AcadNusx" w:hAnsi="AcadNusx"/>
          <w:lang w:val="ka-GE"/>
        </w:rPr>
        <w:t xml:space="preserve"> ~ </w:t>
      </w:r>
      <w:proofErr w:type="spellStart"/>
      <w:r w:rsidRPr="0049449B">
        <w:rPr>
          <w:rFonts w:ascii="AcadNusx" w:hAnsi="AcadNusx"/>
          <w:lang w:val="ka-GE"/>
        </w:rPr>
        <w:t>valdebulia</w:t>
      </w:r>
      <w:proofErr w:type="spellEnd"/>
      <w:r w:rsidRPr="0049449B">
        <w:rPr>
          <w:rFonts w:ascii="AcadNusx" w:hAnsi="AcadNusx"/>
          <w:lang w:val="ka-GE"/>
        </w:rPr>
        <w:t xml:space="preserve">  </w:t>
      </w:r>
      <w:proofErr w:type="spellStart"/>
      <w:r w:rsidRPr="0049449B">
        <w:rPr>
          <w:rFonts w:ascii="AcadNusx" w:hAnsi="AcadNusx"/>
          <w:lang w:val="ka-GE"/>
        </w:rPr>
        <w:t>Obieqtze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Sesvlamde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warmoadginos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TiToeuli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TanamSromlisTvis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qvemoT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CamiTvlili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sab</w:t>
      </w:r>
      <w:r>
        <w:rPr>
          <w:rFonts w:ascii="Sylfaen" w:hAnsi="Sylfaen"/>
          <w:lang w:val="ka-GE"/>
        </w:rPr>
        <w:t>უ</w:t>
      </w:r>
      <w:r w:rsidRPr="0049449B">
        <w:rPr>
          <w:rFonts w:ascii="AcadNusx" w:hAnsi="AcadNusx"/>
          <w:lang w:val="ka-GE"/>
        </w:rPr>
        <w:t>Tebidan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AcadNusx" w:hAnsi="AcadNusx"/>
          <w:lang w:val="ka-GE"/>
        </w:rPr>
        <w:t>erTerTi</w:t>
      </w:r>
      <w:proofErr w:type="spellEnd"/>
      <w:r w:rsidRPr="0049449B">
        <w:rPr>
          <w:rFonts w:ascii="AcadNusx" w:hAnsi="AcadNusx"/>
          <w:lang w:val="ka-GE"/>
        </w:rPr>
        <w:t>:</w:t>
      </w:r>
    </w:p>
    <w:p w14:paraId="6BF832FB" w14:textId="77777777" w:rsidR="0049449B" w:rsidRPr="0049449B" w:rsidRDefault="0049449B" w:rsidP="0049449B">
      <w:pPr>
        <w:ind w:left="708" w:hanging="528"/>
        <w:jc w:val="both"/>
        <w:rPr>
          <w:rFonts w:ascii="AcadNusx" w:hAnsi="AcadNusx"/>
          <w:lang w:val="ka-GE"/>
        </w:rPr>
      </w:pPr>
      <w:r w:rsidRPr="0049449B">
        <w:rPr>
          <w:rFonts w:ascii="AcadNusx" w:hAnsi="AcadNusx"/>
          <w:lang w:val="ka-GE"/>
        </w:rPr>
        <w:t xml:space="preserve">1. </w:t>
      </w:r>
      <w:r w:rsidRPr="0049449B">
        <w:rPr>
          <w:rFonts w:ascii="Sylfaen" w:hAnsi="Sylfaen" w:cs="Sylfaen"/>
          <w:lang w:val="ka-GE"/>
        </w:rPr>
        <w:t>არიან</w:t>
      </w:r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Sylfaen" w:hAnsi="Sylfaen" w:cs="Sylfaen"/>
          <w:lang w:val="ka-GE"/>
        </w:rPr>
        <w:t>ვაქცინირებულები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ან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გადატანილი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აქვთ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კოვიდ</w:t>
      </w:r>
      <w:r w:rsidRPr="0049449B">
        <w:rPr>
          <w:rFonts w:ascii="AcadNusx" w:hAnsi="AcadNusx"/>
          <w:lang w:val="ka-GE"/>
        </w:rPr>
        <w:t xml:space="preserve">-19 </w:t>
      </w:r>
      <w:r w:rsidRPr="0049449B">
        <w:rPr>
          <w:rFonts w:ascii="Sylfaen" w:hAnsi="Sylfaen" w:cs="Sylfaen"/>
          <w:lang w:val="ka-GE"/>
        </w:rPr>
        <w:t>ბოლო</w:t>
      </w:r>
      <w:r w:rsidRPr="0049449B">
        <w:rPr>
          <w:rFonts w:ascii="AcadNusx" w:hAnsi="AcadNusx"/>
          <w:lang w:val="ka-GE"/>
        </w:rPr>
        <w:t xml:space="preserve"> 6 </w:t>
      </w:r>
      <w:r w:rsidRPr="0049449B">
        <w:rPr>
          <w:rFonts w:ascii="Sylfaen" w:hAnsi="Sylfaen" w:cs="Sylfaen"/>
          <w:lang w:val="ka-GE"/>
        </w:rPr>
        <w:t>თვის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განმავლობაში</w:t>
      </w:r>
      <w:r w:rsidRPr="0049449B">
        <w:rPr>
          <w:rFonts w:ascii="AcadNusx" w:hAnsi="AcadNusx"/>
          <w:lang w:val="ka-GE"/>
        </w:rPr>
        <w:t>;</w:t>
      </w:r>
    </w:p>
    <w:p w14:paraId="4D45F8CA" w14:textId="391F023F" w:rsidR="0049449B" w:rsidRPr="0049449B" w:rsidRDefault="0049449B" w:rsidP="0049449B">
      <w:pPr>
        <w:ind w:left="708" w:hanging="528"/>
        <w:jc w:val="both"/>
        <w:rPr>
          <w:rFonts w:ascii="AcadNusx" w:hAnsi="AcadNusx"/>
          <w:lang w:val="ka-GE"/>
        </w:rPr>
      </w:pPr>
      <w:r w:rsidRPr="0049449B">
        <w:rPr>
          <w:rFonts w:ascii="AcadNusx" w:hAnsi="AcadNusx"/>
          <w:lang w:val="ka-GE"/>
        </w:rPr>
        <w:t xml:space="preserve">2. </w:t>
      </w:r>
      <w:r w:rsidRPr="0049449B">
        <w:rPr>
          <w:rFonts w:ascii="Sylfaen" w:hAnsi="Sylfaen" w:cs="Sylfaen"/>
          <w:lang w:val="ka-GE"/>
        </w:rPr>
        <w:t>ის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პირები</w:t>
      </w:r>
      <w:r w:rsidRPr="0049449B">
        <w:rPr>
          <w:rFonts w:ascii="AcadNusx" w:hAnsi="AcadNusx"/>
          <w:lang w:val="ka-GE"/>
        </w:rPr>
        <w:t xml:space="preserve">, </w:t>
      </w:r>
      <w:r w:rsidRPr="0049449B">
        <w:rPr>
          <w:rFonts w:ascii="Sylfaen" w:hAnsi="Sylfaen" w:cs="Sylfaen"/>
          <w:lang w:val="ka-GE"/>
        </w:rPr>
        <w:t>ვინც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არ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არიან</w:t>
      </w:r>
      <w:r w:rsidRPr="0049449B">
        <w:rPr>
          <w:rFonts w:ascii="AcadNusx" w:hAnsi="AcadNusx"/>
          <w:lang w:val="ka-GE"/>
        </w:rPr>
        <w:t xml:space="preserve"> </w:t>
      </w:r>
      <w:proofErr w:type="spellStart"/>
      <w:r w:rsidRPr="0049449B">
        <w:rPr>
          <w:rFonts w:ascii="Sylfaen" w:hAnsi="Sylfaen" w:cs="Sylfaen"/>
          <w:lang w:val="ka-GE"/>
        </w:rPr>
        <w:t>ვაქცინირებულები</w:t>
      </w:r>
      <w:proofErr w:type="spellEnd"/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ან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არ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აქვთ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გადატანილი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კოვიდ</w:t>
      </w:r>
      <w:r w:rsidRPr="0049449B">
        <w:rPr>
          <w:rFonts w:ascii="AcadNusx" w:hAnsi="AcadNusx"/>
          <w:lang w:val="ka-GE"/>
        </w:rPr>
        <w:t xml:space="preserve">-19 </w:t>
      </w:r>
      <w:r w:rsidRPr="0049449B">
        <w:rPr>
          <w:rFonts w:ascii="Sylfaen" w:hAnsi="Sylfaen" w:cs="Sylfaen"/>
          <w:lang w:val="ka-GE"/>
        </w:rPr>
        <w:t>ბოლო</w:t>
      </w:r>
      <w:r w:rsidRPr="0049449B">
        <w:rPr>
          <w:rFonts w:ascii="AcadNusx" w:hAnsi="AcadNusx"/>
          <w:lang w:val="ka-GE"/>
        </w:rPr>
        <w:t xml:space="preserve"> 6</w:t>
      </w:r>
      <w:r>
        <w:rPr>
          <w:rFonts w:asciiTheme="minorHAnsi" w:hAnsiTheme="minorHAnsi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თვის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მანძილზე</w:t>
      </w:r>
      <w:r w:rsidRPr="0049449B">
        <w:rPr>
          <w:rFonts w:ascii="AcadNusx" w:hAnsi="AcadNusx"/>
          <w:lang w:val="ka-GE"/>
        </w:rPr>
        <w:t xml:space="preserve">, </w:t>
      </w:r>
      <w:r w:rsidRPr="0049449B">
        <w:rPr>
          <w:rFonts w:ascii="Sylfaen" w:hAnsi="Sylfaen" w:cs="Sylfaen"/>
          <w:lang w:val="ka-GE"/>
        </w:rPr>
        <w:t>წარმოადგენენ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უკანასკნელი</w:t>
      </w:r>
      <w:r w:rsidRPr="0049449B">
        <w:rPr>
          <w:rFonts w:ascii="AcadNusx" w:hAnsi="AcadNusx"/>
          <w:lang w:val="ka-GE"/>
        </w:rPr>
        <w:t xml:space="preserve"> 72 </w:t>
      </w:r>
      <w:r w:rsidRPr="0049449B">
        <w:rPr>
          <w:rFonts w:ascii="Sylfaen" w:hAnsi="Sylfaen" w:cs="Sylfaen"/>
          <w:lang w:val="ka-GE"/>
        </w:rPr>
        <w:t>საათის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მანძილზე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ჩატარებული</w:t>
      </w:r>
      <w:r w:rsidRPr="0049449B">
        <w:rPr>
          <w:rFonts w:ascii="AcadNusx" w:hAnsi="AcadNusx"/>
          <w:lang w:val="ka-GE"/>
        </w:rPr>
        <w:t xml:space="preserve"> PCR </w:t>
      </w:r>
      <w:r w:rsidRPr="0049449B">
        <w:rPr>
          <w:rFonts w:ascii="Sylfaen" w:hAnsi="Sylfaen" w:cs="Sylfaen"/>
          <w:lang w:val="ka-GE"/>
        </w:rPr>
        <w:t>ტესტის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ნეგატიურ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პასუხს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ან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უკანასკნელი</w:t>
      </w:r>
      <w:r w:rsidRPr="0049449B">
        <w:rPr>
          <w:rFonts w:ascii="AcadNusx" w:hAnsi="AcadNusx"/>
          <w:lang w:val="ka-GE"/>
        </w:rPr>
        <w:t xml:space="preserve"> 24 </w:t>
      </w:r>
      <w:r w:rsidRPr="0049449B">
        <w:rPr>
          <w:rFonts w:ascii="Sylfaen" w:hAnsi="Sylfaen" w:cs="Sylfaen"/>
          <w:lang w:val="ka-GE"/>
        </w:rPr>
        <w:t>საათის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განმავლობაში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ჩატარებულ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ანტიგენის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სწრაფი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ტესტის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უარყოფით</w:t>
      </w:r>
      <w:r w:rsidRPr="0049449B">
        <w:rPr>
          <w:rFonts w:ascii="AcadNusx" w:hAnsi="AcadNusx"/>
          <w:lang w:val="ka-GE"/>
        </w:rPr>
        <w:t xml:space="preserve"> </w:t>
      </w:r>
      <w:r w:rsidRPr="0049449B">
        <w:rPr>
          <w:rFonts w:ascii="Sylfaen" w:hAnsi="Sylfaen" w:cs="Sylfaen"/>
          <w:lang w:val="ka-GE"/>
        </w:rPr>
        <w:t>პასუხს</w:t>
      </w:r>
      <w:r w:rsidRPr="0049449B">
        <w:rPr>
          <w:rFonts w:ascii="AcadNusx" w:hAnsi="AcadNusx"/>
          <w:lang w:val="ka-GE"/>
        </w:rPr>
        <w:t xml:space="preserve">. </w:t>
      </w:r>
    </w:p>
    <w:p w14:paraId="51E8A121" w14:textId="77777777" w:rsidR="0049449B" w:rsidRPr="0049449B" w:rsidRDefault="0049449B" w:rsidP="0049449B">
      <w:pPr>
        <w:ind w:firstLine="720"/>
        <w:rPr>
          <w:rFonts w:ascii="Sylfaen" w:hAnsi="Sylfaen"/>
          <w:lang w:val="ka-GE"/>
        </w:rPr>
      </w:pPr>
    </w:p>
    <w:sectPr w:rsidR="0049449B" w:rsidRPr="0049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643C" w14:textId="77777777" w:rsidR="00D772F3" w:rsidRDefault="00D772F3" w:rsidP="000E21AF">
      <w:pPr>
        <w:spacing w:after="0" w:line="240" w:lineRule="auto"/>
      </w:pPr>
      <w:r>
        <w:separator/>
      </w:r>
    </w:p>
  </w:endnote>
  <w:endnote w:type="continuationSeparator" w:id="0">
    <w:p w14:paraId="178BA5E8" w14:textId="77777777" w:rsidR="00D772F3" w:rsidRDefault="00D772F3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0C4CF" w14:textId="77777777" w:rsidR="00D772F3" w:rsidRDefault="00D772F3" w:rsidP="000E21AF">
      <w:pPr>
        <w:spacing w:after="0" w:line="240" w:lineRule="auto"/>
      </w:pPr>
      <w:r>
        <w:separator/>
      </w:r>
    </w:p>
  </w:footnote>
  <w:footnote w:type="continuationSeparator" w:id="0">
    <w:p w14:paraId="016DE550" w14:textId="77777777" w:rsidR="00D772F3" w:rsidRDefault="00D772F3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21984"/>
    <w:multiLevelType w:val="hybridMultilevel"/>
    <w:tmpl w:val="32C6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0C5B"/>
    <w:multiLevelType w:val="hybridMultilevel"/>
    <w:tmpl w:val="A4DE62C4"/>
    <w:lvl w:ilvl="0" w:tplc="534850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79825D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b/>
      </w:rPr>
    </w:lvl>
    <w:lvl w:ilvl="2" w:tplc="0DC6DEB4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8D929F46">
      <w:start w:val="1"/>
      <w:numFmt w:val="lowerRoman"/>
      <w:lvlText w:val="%4."/>
      <w:lvlJc w:val="left"/>
      <w:pPr>
        <w:tabs>
          <w:tab w:val="num" w:pos="3588"/>
        </w:tabs>
        <w:ind w:left="3588" w:hanging="720"/>
      </w:pPr>
      <w:rPr>
        <w:rFonts w:ascii="Arial" w:hAnsi="Arial" w:cs="Arial" w:hint="default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B38060D"/>
    <w:multiLevelType w:val="hybridMultilevel"/>
    <w:tmpl w:val="85AA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B0618"/>
    <w:multiLevelType w:val="hybridMultilevel"/>
    <w:tmpl w:val="ED3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89"/>
    <w:rsid w:val="000E21AF"/>
    <w:rsid w:val="001902AF"/>
    <w:rsid w:val="001A596E"/>
    <w:rsid w:val="001F009D"/>
    <w:rsid w:val="00231F1A"/>
    <w:rsid w:val="00381D84"/>
    <w:rsid w:val="00391852"/>
    <w:rsid w:val="0049449B"/>
    <w:rsid w:val="004B29E6"/>
    <w:rsid w:val="00622251"/>
    <w:rsid w:val="0062293E"/>
    <w:rsid w:val="00651D71"/>
    <w:rsid w:val="007E4570"/>
    <w:rsid w:val="00805F06"/>
    <w:rsid w:val="00905489"/>
    <w:rsid w:val="00921FF7"/>
    <w:rsid w:val="00A478D0"/>
    <w:rsid w:val="00AB4DCF"/>
    <w:rsid w:val="00C57D72"/>
    <w:rsid w:val="00D772F3"/>
    <w:rsid w:val="00DF4309"/>
    <w:rsid w:val="00E2720D"/>
    <w:rsid w:val="00E647C8"/>
    <w:rsid w:val="00EB2AC9"/>
    <w:rsid w:val="00E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3D5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3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2020-01-23T07:08:00Z</dcterms:created>
  <dcterms:modified xsi:type="dcterms:W3CDTF">2021-12-15T11:25:00Z</dcterms:modified>
</cp:coreProperties>
</file>